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19" w:rsidRDefault="00966B19" w:rsidP="00AA4B4E">
      <w:pPr>
        <w:jc w:val="both"/>
      </w:pPr>
    </w:p>
    <w:p w:rsidR="00B404D7" w:rsidRPr="00552602" w:rsidRDefault="00B404D7" w:rsidP="00AA4B4E">
      <w:pPr>
        <w:jc w:val="both"/>
        <w:rPr>
          <w:lang w:val="en-US"/>
        </w:rPr>
      </w:pPr>
    </w:p>
    <w:p w:rsidR="00F65110" w:rsidRPr="00552602" w:rsidRDefault="00F65110" w:rsidP="00AA4B4E">
      <w:pPr>
        <w:jc w:val="both"/>
        <w:rPr>
          <w:lang w:val="en-US"/>
        </w:rPr>
      </w:pPr>
    </w:p>
    <w:p w:rsidR="00F65110" w:rsidRPr="00552602" w:rsidRDefault="00F65110" w:rsidP="00AA4B4E">
      <w:pPr>
        <w:jc w:val="both"/>
        <w:rPr>
          <w:lang w:val="en-US"/>
        </w:rPr>
      </w:pPr>
    </w:p>
    <w:p w:rsidR="00F65110" w:rsidRPr="00357116" w:rsidRDefault="00F65110" w:rsidP="00AA4B4E">
      <w:pPr>
        <w:jc w:val="both"/>
        <w:rPr>
          <w:b/>
          <w:u w:val="single"/>
        </w:rPr>
      </w:pPr>
      <w:r w:rsidRPr="00357116">
        <w:rPr>
          <w:b/>
          <w:u w:val="single"/>
        </w:rPr>
        <w:t>Rapports</w:t>
      </w:r>
      <w:r w:rsidR="00552602" w:rsidRPr="00357116">
        <w:rPr>
          <w:b/>
          <w:u w:val="single"/>
        </w:rPr>
        <w:t xml:space="preserve"> et documents techniques</w:t>
      </w:r>
      <w:r w:rsidRPr="00357116">
        <w:rPr>
          <w:b/>
          <w:u w:val="single"/>
        </w:rPr>
        <w:t> :</w:t>
      </w:r>
    </w:p>
    <w:p w:rsidR="00F65110" w:rsidRDefault="00F65110" w:rsidP="00AA4B4E">
      <w:pPr>
        <w:jc w:val="both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65110" w:rsidRDefault="00F65110" w:rsidP="00AA4B4E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552602" w:rsidRPr="00151A2A" w:rsidRDefault="00552602" w:rsidP="00AA4B4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P</w:t>
      </w:r>
      <w:r w:rsidR="00357116">
        <w:t>reuss</w:t>
      </w:r>
      <w:r>
        <w:rPr>
          <w:rFonts w:eastAsia="Calibri"/>
        </w:rPr>
        <w:t xml:space="preserve"> B.</w:t>
      </w:r>
      <w:r>
        <w:t>,</w:t>
      </w:r>
      <w:r>
        <w:rPr>
          <w:rFonts w:eastAsia="Calibri"/>
        </w:rPr>
        <w:t xml:space="preserve"> 2011. </w:t>
      </w:r>
      <w:r w:rsidRPr="00151A2A">
        <w:rPr>
          <w:rFonts w:eastAsia="Calibri"/>
        </w:rPr>
        <w:t>Paramétrage du modèle de dynamique de la pêcherie professionnelle dans le lagon Sud-ouest de la Nouvelle-Calédonie.</w:t>
      </w:r>
      <w:r>
        <w:t xml:space="preserve"> Rapport ZoNéCo.</w:t>
      </w:r>
    </w:p>
    <w:p w:rsidR="00552602" w:rsidRDefault="00552602" w:rsidP="00AA4B4E">
      <w:pPr>
        <w:jc w:val="both"/>
        <w:rPr>
          <w:rFonts w:ascii="Calibri" w:hAnsi="Calibri"/>
          <w:color w:val="1F497D"/>
          <w:sz w:val="22"/>
          <w:szCs w:val="22"/>
        </w:rPr>
      </w:pPr>
    </w:p>
    <w:p w:rsidR="006B567A" w:rsidRPr="00151A2A" w:rsidRDefault="006B567A" w:rsidP="006B567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P</w:t>
      </w:r>
      <w:r>
        <w:t>reuss</w:t>
      </w:r>
      <w:r>
        <w:rPr>
          <w:rFonts w:eastAsia="Calibri"/>
        </w:rPr>
        <w:t xml:space="preserve"> B.</w:t>
      </w:r>
      <w:r>
        <w:t>,</w:t>
      </w:r>
      <w:r>
        <w:rPr>
          <w:rFonts w:eastAsia="Calibri"/>
        </w:rPr>
        <w:t xml:space="preserve"> 2011. </w:t>
      </w:r>
      <w:r w:rsidRPr="00151A2A">
        <w:rPr>
          <w:rFonts w:eastAsia="Calibri"/>
        </w:rPr>
        <w:t xml:space="preserve">Paramétrage du modèle de dynamique de la pêcherie </w:t>
      </w:r>
      <w:r>
        <w:t>plaisancière</w:t>
      </w:r>
      <w:r w:rsidRPr="00151A2A">
        <w:rPr>
          <w:rFonts w:eastAsia="Calibri"/>
        </w:rPr>
        <w:t xml:space="preserve"> dans le lagon Sud-ouest de la Nouvelle-Calédonie.</w:t>
      </w:r>
      <w:r>
        <w:t xml:space="preserve"> Rapport ZoNéCo.</w:t>
      </w:r>
    </w:p>
    <w:p w:rsidR="006B567A" w:rsidRDefault="006B567A" w:rsidP="00AA4B4E">
      <w:pPr>
        <w:jc w:val="both"/>
      </w:pPr>
    </w:p>
    <w:p w:rsidR="00552602" w:rsidRPr="00357116" w:rsidRDefault="00552602" w:rsidP="00AA4B4E">
      <w:pPr>
        <w:jc w:val="both"/>
      </w:pPr>
      <w:r w:rsidRPr="00357116">
        <w:t>P</w:t>
      </w:r>
      <w:r w:rsidR="00357116" w:rsidRPr="00357116">
        <w:t>reuss</w:t>
      </w:r>
      <w:r w:rsidRPr="00357116">
        <w:t xml:space="preserve"> B., 2011. Elaboration et proposition</w:t>
      </w:r>
      <w:r w:rsidR="006B567A">
        <w:t>s</w:t>
      </w:r>
      <w:r w:rsidRPr="00357116">
        <w:t xml:space="preserve"> de scénarios de gest</w:t>
      </w:r>
      <w:r w:rsidR="006B567A">
        <w:t>ion de pêche pour le lagon Sud-ouest de la Nouvelle-</w:t>
      </w:r>
      <w:r w:rsidRPr="00357116">
        <w:t>Calédonie. Rapport ZoNéCo.</w:t>
      </w:r>
    </w:p>
    <w:p w:rsidR="00552602" w:rsidRDefault="00552602" w:rsidP="00AA4B4E">
      <w:pPr>
        <w:jc w:val="both"/>
      </w:pPr>
    </w:p>
    <w:p w:rsidR="00357116" w:rsidRDefault="00357116" w:rsidP="00AA4B4E">
      <w:pPr>
        <w:jc w:val="both"/>
        <w:rPr>
          <w:rFonts w:ascii="Calibri" w:hAnsi="Calibri"/>
          <w:color w:val="1F497D"/>
          <w:sz w:val="22"/>
          <w:szCs w:val="22"/>
        </w:rPr>
      </w:pPr>
    </w:p>
    <w:p w:rsidR="00AA4B4E" w:rsidRDefault="00AA4B4E" w:rsidP="00AA4B4E">
      <w:pPr>
        <w:jc w:val="both"/>
        <w:rPr>
          <w:rFonts w:ascii="Calibri" w:hAnsi="Calibri"/>
          <w:color w:val="1F497D"/>
          <w:sz w:val="22"/>
          <w:szCs w:val="22"/>
        </w:rPr>
      </w:pPr>
    </w:p>
    <w:p w:rsidR="00F65110" w:rsidRDefault="00414D16" w:rsidP="00AA4B4E">
      <w:pPr>
        <w:jc w:val="both"/>
      </w:pPr>
      <w:r>
        <w:rPr>
          <w:b/>
          <w:u w:val="single"/>
        </w:rPr>
        <w:t>Publications de résumés de colloques</w:t>
      </w:r>
      <w:r w:rsidR="002D59CF">
        <w:rPr>
          <w:b/>
          <w:u w:val="single"/>
        </w:rPr>
        <w:t xml:space="preserve"> </w:t>
      </w:r>
      <w:r w:rsidR="00F65110" w:rsidRPr="00357116">
        <w:rPr>
          <w:b/>
          <w:u w:val="single"/>
        </w:rPr>
        <w:t>:</w:t>
      </w:r>
      <w:r w:rsidR="00F65110">
        <w:rPr>
          <w:rFonts w:ascii="Cambria" w:hAnsi="Cambria"/>
        </w:rPr>
        <w:t> </w:t>
      </w:r>
    </w:p>
    <w:p w:rsidR="00D40EFA" w:rsidRDefault="00D40EFA" w:rsidP="00AA4B4E">
      <w:pPr>
        <w:autoSpaceDE w:val="0"/>
        <w:autoSpaceDN w:val="0"/>
        <w:adjustRightInd w:val="0"/>
        <w:jc w:val="both"/>
        <w:rPr>
          <w:rFonts w:eastAsia="Calibri"/>
        </w:rPr>
      </w:pPr>
    </w:p>
    <w:p w:rsidR="00357116" w:rsidRPr="00697D8A" w:rsidRDefault="00357116" w:rsidP="00AA4B4E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697D8A">
        <w:rPr>
          <w:rFonts w:eastAsia="Calibri"/>
          <w:lang w:val="en-US"/>
        </w:rPr>
        <w:t>P</w:t>
      </w:r>
      <w:r w:rsidRPr="00697D8A">
        <w:rPr>
          <w:lang w:val="en-US"/>
        </w:rPr>
        <w:t>reuss B.</w:t>
      </w:r>
      <w:r w:rsidRPr="00697D8A">
        <w:rPr>
          <w:rFonts w:eastAsia="Calibri"/>
          <w:lang w:val="en-US"/>
        </w:rPr>
        <w:t xml:space="preserve"> </w:t>
      </w:r>
      <w:r w:rsidR="00AA4B4E" w:rsidRPr="00AA4B4E">
        <w:rPr>
          <w:i/>
          <w:lang w:val="en-US"/>
        </w:rPr>
        <w:t>et al.</w:t>
      </w:r>
      <w:r w:rsidR="00AA4B4E" w:rsidRPr="00B404D7">
        <w:rPr>
          <w:lang w:val="en-US"/>
        </w:rPr>
        <w:t>,</w:t>
      </w:r>
      <w:r w:rsidRPr="00697D8A">
        <w:rPr>
          <w:rFonts w:eastAsia="Calibri"/>
          <w:lang w:val="en-US"/>
        </w:rPr>
        <w:t xml:space="preserve"> 2009. </w:t>
      </w:r>
      <w:proofErr w:type="gramStart"/>
      <w:r w:rsidR="002D59CF" w:rsidRPr="00697D8A">
        <w:rPr>
          <w:lang w:val="en-US"/>
        </w:rPr>
        <w:t>Evaluating zoning scenarios for sustainable exploitation of SW Caledonian lagoon fish resources</w:t>
      </w:r>
      <w:r w:rsidRPr="00697D8A">
        <w:rPr>
          <w:rFonts w:eastAsia="Calibri"/>
          <w:lang w:val="en-US"/>
        </w:rPr>
        <w:t>.</w:t>
      </w:r>
      <w:proofErr w:type="gramEnd"/>
      <w:r w:rsidRPr="00697D8A">
        <w:rPr>
          <w:rFonts w:eastAsia="Calibri"/>
          <w:lang w:val="en-US"/>
        </w:rPr>
        <w:t xml:space="preserve"> </w:t>
      </w:r>
      <w:proofErr w:type="gramStart"/>
      <w:r w:rsidRPr="00697D8A">
        <w:rPr>
          <w:rFonts w:eastAsia="Calibri"/>
          <w:lang w:val="en-US"/>
        </w:rPr>
        <w:t>P</w:t>
      </w:r>
      <w:r w:rsidRPr="00697D8A">
        <w:rPr>
          <w:lang w:val="en-US"/>
        </w:rPr>
        <w:t xml:space="preserve">acific </w:t>
      </w:r>
      <w:r w:rsidRPr="00697D8A">
        <w:rPr>
          <w:rFonts w:eastAsia="Calibri"/>
          <w:lang w:val="en-US"/>
        </w:rPr>
        <w:t>S</w:t>
      </w:r>
      <w:r w:rsidRPr="00697D8A">
        <w:rPr>
          <w:lang w:val="en-US"/>
        </w:rPr>
        <w:t xml:space="preserve">cience </w:t>
      </w:r>
      <w:proofErr w:type="spellStart"/>
      <w:r w:rsidRPr="00697D8A">
        <w:rPr>
          <w:rFonts w:eastAsia="Calibri"/>
          <w:lang w:val="en-US"/>
        </w:rPr>
        <w:t>I</w:t>
      </w:r>
      <w:r w:rsidRPr="00697D8A">
        <w:rPr>
          <w:lang w:val="en-US"/>
        </w:rPr>
        <w:t>ntercongress</w:t>
      </w:r>
      <w:proofErr w:type="spellEnd"/>
      <w:r w:rsidR="002D59CF" w:rsidRPr="00697D8A">
        <w:rPr>
          <w:lang w:val="en-US"/>
        </w:rPr>
        <w:t xml:space="preserve"> 2009</w:t>
      </w:r>
      <w:r w:rsidRPr="00697D8A">
        <w:rPr>
          <w:rFonts w:eastAsia="Calibri"/>
          <w:lang w:val="en-US"/>
        </w:rPr>
        <w:t>.</w:t>
      </w:r>
      <w:proofErr w:type="gramEnd"/>
    </w:p>
    <w:p w:rsidR="002D59CF" w:rsidRPr="00697D8A" w:rsidRDefault="002D59CF" w:rsidP="00AA4B4E">
      <w:pPr>
        <w:pStyle w:val="Corpsdetexte21"/>
        <w:rPr>
          <w:rFonts w:ascii="Times New Roman" w:hAnsi="Times New Roman" w:cs="Times New Roman"/>
          <w:sz w:val="24"/>
          <w:szCs w:val="24"/>
          <w:lang w:val="en-US"/>
        </w:rPr>
      </w:pPr>
    </w:p>
    <w:p w:rsidR="00357116" w:rsidRPr="00697D8A" w:rsidRDefault="00357116" w:rsidP="00AA4B4E">
      <w:pPr>
        <w:pStyle w:val="Corpsdetexte21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57116">
        <w:rPr>
          <w:rFonts w:ascii="Times New Roman" w:eastAsia="Calibri" w:hAnsi="Times New Roman" w:cs="Times New Roman"/>
          <w:sz w:val="24"/>
          <w:szCs w:val="24"/>
        </w:rPr>
        <w:t>P</w:t>
      </w:r>
      <w:r w:rsidRPr="00357116">
        <w:rPr>
          <w:rFonts w:ascii="Times New Roman" w:hAnsi="Times New Roman" w:cs="Times New Roman"/>
          <w:sz w:val="24"/>
          <w:szCs w:val="24"/>
        </w:rPr>
        <w:t>reuss</w:t>
      </w:r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B.</w:t>
      </w:r>
      <w:r w:rsidR="00AA4B4E">
        <w:rPr>
          <w:rFonts w:ascii="Times New Roman" w:hAnsi="Times New Roman" w:cs="Times New Roman"/>
          <w:sz w:val="24"/>
          <w:szCs w:val="24"/>
        </w:rPr>
        <w:t>,</w:t>
      </w:r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2009. Evaluation de différents scénarios de zonage d’Aires Marines Protégées pour une exploitation durable des ressources halieutiques du Lagon Sud-ouest de Nouvelle-Calédonie. </w:t>
      </w:r>
      <w:proofErr w:type="spellStart"/>
      <w:r w:rsidRPr="00697D8A">
        <w:rPr>
          <w:rFonts w:ascii="Times New Roman" w:eastAsia="Calibri" w:hAnsi="Times New Roman" w:cs="Times New Roman"/>
          <w:sz w:val="24"/>
          <w:szCs w:val="24"/>
          <w:lang w:val="en-US"/>
        </w:rPr>
        <w:t>Doctoriales</w:t>
      </w:r>
      <w:proofErr w:type="spellEnd"/>
      <w:r w:rsidRPr="00697D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Pr="00697D8A">
        <w:rPr>
          <w:rFonts w:ascii="Times New Roman" w:eastAsia="Calibri" w:hAnsi="Times New Roman" w:cs="Times New Roman"/>
          <w:sz w:val="24"/>
          <w:szCs w:val="24"/>
          <w:lang w:val="en-US"/>
        </w:rPr>
        <w:t>Pacifique</w:t>
      </w:r>
      <w:proofErr w:type="spellEnd"/>
      <w:r w:rsidRPr="00697D8A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697D8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57116" w:rsidRPr="00697D8A" w:rsidRDefault="00357116" w:rsidP="00AA4B4E">
      <w:pPr>
        <w:autoSpaceDE w:val="0"/>
        <w:autoSpaceDN w:val="0"/>
        <w:adjustRightInd w:val="0"/>
        <w:jc w:val="both"/>
        <w:rPr>
          <w:lang w:val="en-US"/>
        </w:rPr>
      </w:pPr>
    </w:p>
    <w:p w:rsidR="00357116" w:rsidRPr="00357116" w:rsidRDefault="00357116" w:rsidP="00AA4B4E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697D8A">
        <w:rPr>
          <w:rFonts w:eastAsia="Calibri"/>
          <w:lang w:val="en-US"/>
        </w:rPr>
        <w:t>P</w:t>
      </w:r>
      <w:r w:rsidRPr="00697D8A">
        <w:rPr>
          <w:lang w:val="en-US"/>
        </w:rPr>
        <w:t>reuss</w:t>
      </w:r>
      <w:r w:rsidRPr="00697D8A">
        <w:rPr>
          <w:rFonts w:eastAsia="Calibri"/>
          <w:lang w:val="en-US"/>
        </w:rPr>
        <w:t xml:space="preserve"> B.</w:t>
      </w:r>
      <w:r w:rsidR="00AA4B4E" w:rsidRPr="00AA4B4E">
        <w:rPr>
          <w:i/>
          <w:lang w:val="en-US"/>
        </w:rPr>
        <w:t xml:space="preserve"> et al.</w:t>
      </w:r>
      <w:r w:rsidR="00AA4B4E" w:rsidRPr="00B404D7">
        <w:rPr>
          <w:lang w:val="en-US"/>
        </w:rPr>
        <w:t>,</w:t>
      </w:r>
      <w:r w:rsidRPr="00697D8A">
        <w:rPr>
          <w:rFonts w:eastAsia="Calibri"/>
          <w:lang w:val="en-US"/>
        </w:rPr>
        <w:t xml:space="preserve"> 2010. Recreational fishing: a key issue for resources management in the Southwest lagoon of New-Caledonia. </w:t>
      </w:r>
      <w:r w:rsidRPr="00357116">
        <w:rPr>
          <w:rFonts w:eastAsia="Calibri"/>
          <w:lang w:val="en-US"/>
        </w:rPr>
        <w:t>ICES</w:t>
      </w:r>
      <w:r w:rsidRPr="00357116">
        <w:rPr>
          <w:lang w:val="en-US"/>
        </w:rPr>
        <w:t xml:space="preserve"> </w:t>
      </w:r>
      <w:proofErr w:type="spellStart"/>
      <w:r w:rsidR="00AA4B4E">
        <w:t>Annual</w:t>
      </w:r>
      <w:proofErr w:type="spellEnd"/>
      <w:r w:rsidR="00AA4B4E">
        <w:t xml:space="preserve"> Science </w:t>
      </w:r>
      <w:proofErr w:type="spellStart"/>
      <w:r w:rsidR="00AA4B4E">
        <w:t>Conference</w:t>
      </w:r>
      <w:proofErr w:type="spellEnd"/>
      <w:r w:rsidR="00AA4B4E">
        <w:t xml:space="preserve"> </w:t>
      </w:r>
      <w:r w:rsidRPr="00357116">
        <w:rPr>
          <w:lang w:val="en-US"/>
        </w:rPr>
        <w:t>2010</w:t>
      </w:r>
    </w:p>
    <w:p w:rsidR="00357116" w:rsidRPr="00357116" w:rsidRDefault="00357116" w:rsidP="00AA4B4E">
      <w:pPr>
        <w:autoSpaceDE w:val="0"/>
        <w:autoSpaceDN w:val="0"/>
        <w:adjustRightInd w:val="0"/>
        <w:jc w:val="both"/>
        <w:rPr>
          <w:lang w:val="en-US"/>
        </w:rPr>
      </w:pPr>
    </w:p>
    <w:p w:rsidR="00357116" w:rsidRPr="00E512A8" w:rsidRDefault="00357116" w:rsidP="00AA4B4E">
      <w:pPr>
        <w:autoSpaceDE w:val="0"/>
        <w:autoSpaceDN w:val="0"/>
        <w:adjustRightInd w:val="0"/>
        <w:jc w:val="both"/>
        <w:rPr>
          <w:rFonts w:eastAsia="Calibri"/>
        </w:rPr>
      </w:pPr>
      <w:r w:rsidRPr="00357116">
        <w:rPr>
          <w:rFonts w:eastAsia="Calibri"/>
          <w:lang w:val="en-US"/>
        </w:rPr>
        <w:t>P</w:t>
      </w:r>
      <w:r w:rsidR="002D59CF" w:rsidRPr="00357116">
        <w:rPr>
          <w:lang w:val="en-US"/>
        </w:rPr>
        <w:t>reuss</w:t>
      </w:r>
      <w:r w:rsidRPr="00357116">
        <w:rPr>
          <w:rFonts w:eastAsia="Calibri"/>
          <w:lang w:val="en-US"/>
        </w:rPr>
        <w:t xml:space="preserve"> B.</w:t>
      </w:r>
      <w:r w:rsidR="00AA4B4E" w:rsidRPr="00AA4B4E">
        <w:rPr>
          <w:i/>
          <w:lang w:val="en-US"/>
        </w:rPr>
        <w:t xml:space="preserve"> et al.</w:t>
      </w:r>
      <w:r w:rsidR="00AA4B4E" w:rsidRPr="00B404D7">
        <w:rPr>
          <w:lang w:val="en-US"/>
        </w:rPr>
        <w:t>,</w:t>
      </w:r>
      <w:r w:rsidRPr="00357116">
        <w:rPr>
          <w:rFonts w:eastAsia="Calibri"/>
          <w:lang w:val="en-US"/>
        </w:rPr>
        <w:t xml:space="preserve"> 2010. </w:t>
      </w:r>
      <w:proofErr w:type="gramStart"/>
      <w:r w:rsidRPr="00357116">
        <w:rPr>
          <w:rFonts w:eastAsia="Calibri"/>
          <w:lang w:val="en-US"/>
        </w:rPr>
        <w:t>Assessing Marine Protected Areas network and alternative management scenarios for the sustainable exploitation of fish res</w:t>
      </w:r>
      <w:r w:rsidRPr="00697D8A">
        <w:rPr>
          <w:rFonts w:eastAsia="Calibri"/>
          <w:lang w:val="en-US"/>
        </w:rPr>
        <w:t>ources in the Southwest lagoon of New-Caledonia.</w:t>
      </w:r>
      <w:proofErr w:type="gramEnd"/>
      <w:r w:rsidRPr="00697D8A">
        <w:rPr>
          <w:rFonts w:eastAsia="Calibri"/>
          <w:lang w:val="en-US"/>
        </w:rPr>
        <w:t xml:space="preserve"> </w:t>
      </w:r>
      <w:r w:rsidRPr="00E512A8">
        <w:rPr>
          <w:rFonts w:eastAsia="Calibri"/>
        </w:rPr>
        <w:t>ICES</w:t>
      </w:r>
      <w:r w:rsidRPr="00357116">
        <w:t xml:space="preserve"> </w:t>
      </w:r>
      <w:proofErr w:type="spellStart"/>
      <w:r w:rsidR="00AA4B4E">
        <w:t>Annual</w:t>
      </w:r>
      <w:proofErr w:type="spellEnd"/>
      <w:r w:rsidR="00AA4B4E">
        <w:t xml:space="preserve"> Science </w:t>
      </w:r>
      <w:proofErr w:type="spellStart"/>
      <w:r w:rsidR="00AA4B4E">
        <w:t>Conference</w:t>
      </w:r>
      <w:proofErr w:type="spellEnd"/>
      <w:r>
        <w:t xml:space="preserve"> 2010</w:t>
      </w:r>
      <w:r w:rsidRPr="00E512A8">
        <w:rPr>
          <w:rFonts w:eastAsia="Calibri"/>
        </w:rPr>
        <w:t>.</w:t>
      </w:r>
    </w:p>
    <w:p w:rsidR="00357116" w:rsidRPr="00357116" w:rsidRDefault="00357116" w:rsidP="00AA4B4E">
      <w:pPr>
        <w:pStyle w:val="Corpsdetexte21"/>
        <w:rPr>
          <w:rFonts w:ascii="Times New Roman" w:hAnsi="Times New Roman" w:cs="Times New Roman"/>
          <w:sz w:val="24"/>
          <w:szCs w:val="24"/>
        </w:rPr>
      </w:pPr>
    </w:p>
    <w:p w:rsidR="00F65110" w:rsidRPr="00357116" w:rsidRDefault="00F65110" w:rsidP="00AA4B4E">
      <w:pPr>
        <w:pStyle w:val="Corpsdetexte21"/>
        <w:rPr>
          <w:rFonts w:ascii="Times New Roman" w:hAnsi="Times New Roman" w:cs="Times New Roman"/>
          <w:sz w:val="24"/>
          <w:szCs w:val="24"/>
        </w:rPr>
      </w:pPr>
      <w:r w:rsidRPr="00357116">
        <w:rPr>
          <w:rFonts w:ascii="Times New Roman" w:hAnsi="Times New Roman" w:cs="Times New Roman"/>
          <w:sz w:val="24"/>
          <w:szCs w:val="24"/>
        </w:rPr>
        <w:t> </w:t>
      </w:r>
    </w:p>
    <w:p w:rsidR="002D59CF" w:rsidRPr="00414D16" w:rsidRDefault="00414D16" w:rsidP="00AA4B4E">
      <w:pPr>
        <w:pStyle w:val="Corpsdetexte21"/>
        <w:spacing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414D16">
        <w:rPr>
          <w:rFonts w:ascii="Times New Roman" w:hAnsi="Times New Roman" w:cs="Times New Roman"/>
          <w:b/>
          <w:sz w:val="24"/>
          <w:szCs w:val="24"/>
          <w:u w:val="single"/>
        </w:rPr>
        <w:t>résentations orales :</w:t>
      </w:r>
    </w:p>
    <w:p w:rsidR="002D59CF" w:rsidRDefault="002D59CF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  <w:r w:rsidRPr="00357116">
        <w:rPr>
          <w:rFonts w:ascii="Times New Roman" w:eastAsia="Calibri" w:hAnsi="Times New Roman" w:cs="Times New Roman"/>
          <w:sz w:val="24"/>
          <w:szCs w:val="24"/>
        </w:rPr>
        <w:t>P</w:t>
      </w:r>
      <w:r w:rsidRPr="00357116">
        <w:rPr>
          <w:rFonts w:ascii="Times New Roman" w:hAnsi="Times New Roman" w:cs="Times New Roman"/>
          <w:sz w:val="24"/>
          <w:szCs w:val="24"/>
        </w:rPr>
        <w:t>reuss</w:t>
      </w:r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B.</w:t>
      </w:r>
      <w:r w:rsidR="00AA4B4E">
        <w:rPr>
          <w:rFonts w:ascii="Times New Roman" w:hAnsi="Times New Roman" w:cs="Times New Roman"/>
          <w:sz w:val="24"/>
          <w:szCs w:val="24"/>
        </w:rPr>
        <w:t>,</w:t>
      </w:r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2008. Evaluation de différents scénarios de zonage pour une exploitation durable des principales ressources du Lagon Sud-ouest par intégration des connaissances sur l’écologie et l’exploitation dans un outil de modélisation. </w:t>
      </w:r>
      <w:proofErr w:type="spellStart"/>
      <w:r w:rsidRPr="00357116">
        <w:rPr>
          <w:rFonts w:ascii="Times New Roman" w:eastAsia="Calibri" w:hAnsi="Times New Roman" w:cs="Times New Roman"/>
          <w:sz w:val="24"/>
          <w:szCs w:val="24"/>
        </w:rPr>
        <w:t>Doctoriales</w:t>
      </w:r>
      <w:proofErr w:type="spellEnd"/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UNC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  <w:r w:rsidRPr="003571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4D16" w:rsidRPr="00697D8A" w:rsidRDefault="00414D16" w:rsidP="00AA4B4E">
      <w:pPr>
        <w:autoSpaceDE w:val="0"/>
        <w:autoSpaceDN w:val="0"/>
        <w:adjustRightInd w:val="0"/>
        <w:spacing w:after="240"/>
        <w:jc w:val="both"/>
        <w:rPr>
          <w:rFonts w:eastAsia="Calibri"/>
        </w:rPr>
      </w:pPr>
      <w:r w:rsidRPr="00414D16">
        <w:rPr>
          <w:rFonts w:eastAsia="Calibri"/>
          <w:lang w:val="en-US"/>
        </w:rPr>
        <w:t>P</w:t>
      </w:r>
      <w:r w:rsidRPr="00414D16">
        <w:rPr>
          <w:lang w:val="en-US"/>
        </w:rPr>
        <w:t>reuss B.</w:t>
      </w:r>
      <w:r w:rsidRPr="00414D16">
        <w:rPr>
          <w:rFonts w:eastAsia="Calibri"/>
          <w:lang w:val="en-US"/>
        </w:rPr>
        <w:t xml:space="preserve"> </w:t>
      </w:r>
      <w:r w:rsidR="00AA4B4E" w:rsidRPr="00AA4B4E">
        <w:rPr>
          <w:i/>
          <w:lang w:val="en-US"/>
        </w:rPr>
        <w:t>et al.</w:t>
      </w:r>
      <w:r w:rsidR="00AA4B4E" w:rsidRPr="00B404D7">
        <w:rPr>
          <w:lang w:val="en-US"/>
        </w:rPr>
        <w:t>,</w:t>
      </w:r>
      <w:r w:rsidRPr="00414D16">
        <w:rPr>
          <w:rFonts w:eastAsia="Calibri"/>
          <w:lang w:val="en-US"/>
        </w:rPr>
        <w:t xml:space="preserve"> 2009. </w:t>
      </w:r>
      <w:proofErr w:type="gramStart"/>
      <w:r w:rsidRPr="00414D16">
        <w:rPr>
          <w:lang w:val="en-US"/>
        </w:rPr>
        <w:t>Evaluating zoning scenarios for sustainable exploitation of SW Caledonian lagoon fish resources</w:t>
      </w:r>
      <w:r w:rsidRPr="00414D16">
        <w:rPr>
          <w:rFonts w:eastAsia="Calibri"/>
          <w:lang w:val="en-US"/>
        </w:rPr>
        <w:t>.</w:t>
      </w:r>
      <w:proofErr w:type="gramEnd"/>
      <w:r w:rsidRPr="00414D16">
        <w:rPr>
          <w:rFonts w:eastAsia="Calibri"/>
          <w:lang w:val="en-US"/>
        </w:rPr>
        <w:t xml:space="preserve"> </w:t>
      </w:r>
      <w:r w:rsidRPr="00697D8A">
        <w:rPr>
          <w:rFonts w:eastAsia="Calibri"/>
        </w:rPr>
        <w:t>P</w:t>
      </w:r>
      <w:r w:rsidRPr="00697D8A">
        <w:t xml:space="preserve">acific </w:t>
      </w:r>
      <w:r w:rsidRPr="00697D8A">
        <w:rPr>
          <w:rFonts w:eastAsia="Calibri"/>
        </w:rPr>
        <w:t>S</w:t>
      </w:r>
      <w:r w:rsidRPr="00697D8A">
        <w:t xml:space="preserve">cience </w:t>
      </w:r>
      <w:proofErr w:type="spellStart"/>
      <w:r w:rsidRPr="00697D8A">
        <w:rPr>
          <w:rFonts w:eastAsia="Calibri"/>
        </w:rPr>
        <w:t>I</w:t>
      </w:r>
      <w:r w:rsidRPr="00697D8A">
        <w:t>ntercongress</w:t>
      </w:r>
      <w:proofErr w:type="spellEnd"/>
      <w:r w:rsidRPr="00697D8A">
        <w:t xml:space="preserve"> 2009</w:t>
      </w:r>
      <w:r w:rsidRPr="00697D8A">
        <w:rPr>
          <w:rFonts w:eastAsia="Calibri"/>
        </w:rPr>
        <w:t>.</w:t>
      </w:r>
    </w:p>
    <w:p w:rsidR="00F65110" w:rsidRDefault="00F65110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  <w:r w:rsidRPr="00357116">
        <w:rPr>
          <w:rFonts w:ascii="Times New Roman" w:hAnsi="Times New Roman" w:cs="Times New Roman"/>
          <w:sz w:val="24"/>
          <w:szCs w:val="24"/>
        </w:rPr>
        <w:t>P</w:t>
      </w:r>
      <w:r w:rsidR="00357116" w:rsidRPr="00357116">
        <w:rPr>
          <w:rFonts w:ascii="Times New Roman" w:hAnsi="Times New Roman" w:cs="Times New Roman"/>
          <w:sz w:val="24"/>
          <w:szCs w:val="24"/>
        </w:rPr>
        <w:t>reuss</w:t>
      </w:r>
      <w:r w:rsidRPr="00357116">
        <w:rPr>
          <w:rFonts w:ascii="Times New Roman" w:hAnsi="Times New Roman" w:cs="Times New Roman"/>
          <w:sz w:val="24"/>
          <w:szCs w:val="24"/>
        </w:rPr>
        <w:t xml:space="preserve"> B. 2010. Evaluation de différents scénarios de zonage pour une exploitation durable des principales ressources du Lagon Sud-ouest par intégration des connaissances sur l’écologie et l’exploitation dans un outil de modélisation. </w:t>
      </w:r>
      <w:proofErr w:type="spellStart"/>
      <w:r w:rsidRPr="00357116">
        <w:rPr>
          <w:rFonts w:ascii="Times New Roman" w:hAnsi="Times New Roman" w:cs="Times New Roman"/>
          <w:sz w:val="24"/>
          <w:szCs w:val="24"/>
        </w:rPr>
        <w:t>Doctoriales</w:t>
      </w:r>
      <w:proofErr w:type="spellEnd"/>
      <w:r w:rsidRPr="00357116">
        <w:rPr>
          <w:rFonts w:ascii="Times New Roman" w:hAnsi="Times New Roman" w:cs="Times New Roman"/>
          <w:sz w:val="24"/>
          <w:szCs w:val="24"/>
        </w:rPr>
        <w:t xml:space="preserve"> Brest</w:t>
      </w:r>
      <w:r w:rsidR="00414D16">
        <w:rPr>
          <w:rFonts w:ascii="Times New Roman" w:hAnsi="Times New Roman" w:cs="Times New Roman"/>
          <w:sz w:val="24"/>
          <w:szCs w:val="24"/>
        </w:rPr>
        <w:t xml:space="preserve"> 2010</w:t>
      </w:r>
      <w:r w:rsidRPr="00357116">
        <w:rPr>
          <w:rFonts w:ascii="Times New Roman" w:hAnsi="Times New Roman" w:cs="Times New Roman"/>
          <w:sz w:val="24"/>
          <w:szCs w:val="24"/>
        </w:rPr>
        <w:t>.</w:t>
      </w:r>
    </w:p>
    <w:p w:rsidR="00414D16" w:rsidRPr="00357116" w:rsidRDefault="00414D16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Preuss B. 2011. </w:t>
      </w:r>
      <w:r w:rsidRPr="00357116">
        <w:rPr>
          <w:rFonts w:ascii="Times New Roman" w:hAnsi="Times New Roman" w:cs="Times New Roman"/>
          <w:sz w:val="24"/>
          <w:szCs w:val="24"/>
        </w:rPr>
        <w:t>Evaluation de différents scénarios de zonage pour une exploitation durable des principales ressources du Lagon Sud-ouest par intégration des connaissances sur l’écologie et l’exploitation dans un outil de modélisation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116">
        <w:rPr>
          <w:rFonts w:ascii="Times New Roman" w:eastAsia="Calibri" w:hAnsi="Times New Roman" w:cs="Times New Roman"/>
          <w:sz w:val="24"/>
          <w:szCs w:val="24"/>
        </w:rPr>
        <w:t>Doctoriales</w:t>
      </w:r>
      <w:proofErr w:type="spellEnd"/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UNC</w:t>
      </w:r>
      <w:r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F65110" w:rsidRDefault="00F65110" w:rsidP="00AA4B4E">
      <w:pPr>
        <w:pStyle w:val="Corpsdetexte21"/>
      </w:pPr>
      <w:r>
        <w:rPr>
          <w:rFonts w:ascii="Cambria" w:hAnsi="Cambria"/>
        </w:rPr>
        <w:lastRenderedPageBreak/>
        <w:t> </w:t>
      </w:r>
    </w:p>
    <w:p w:rsidR="00F65110" w:rsidRDefault="00F65110" w:rsidP="00AA4B4E">
      <w:pPr>
        <w:jc w:val="both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65110" w:rsidRPr="00414D16" w:rsidRDefault="00F65110" w:rsidP="00AA4B4E">
      <w:pPr>
        <w:jc w:val="both"/>
        <w:rPr>
          <w:b/>
          <w:u w:val="single"/>
        </w:rPr>
      </w:pPr>
      <w:r w:rsidRPr="00414D16">
        <w:rPr>
          <w:b/>
          <w:u w:val="single"/>
        </w:rPr>
        <w:t>Posters :</w:t>
      </w:r>
    </w:p>
    <w:p w:rsidR="00F65110" w:rsidRDefault="00F65110" w:rsidP="00AA4B4E">
      <w:pPr>
        <w:jc w:val="both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14D16" w:rsidRDefault="00414D16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  <w:r w:rsidRPr="00357116">
        <w:rPr>
          <w:rFonts w:ascii="Times New Roman" w:eastAsia="Calibri" w:hAnsi="Times New Roman" w:cs="Times New Roman"/>
          <w:sz w:val="24"/>
          <w:szCs w:val="24"/>
        </w:rPr>
        <w:t>P</w:t>
      </w:r>
      <w:r w:rsidRPr="00357116">
        <w:rPr>
          <w:rFonts w:ascii="Times New Roman" w:hAnsi="Times New Roman" w:cs="Times New Roman"/>
          <w:sz w:val="24"/>
          <w:szCs w:val="24"/>
        </w:rPr>
        <w:t>reuss</w:t>
      </w:r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B. 2008. Evaluation de différents scénarios de zonage pour une exploitation durable des principales ressources du Lagon Sud-ouest par intégration des connaissances sur l’écologie et l’exploitation dans un outil de modélisation. </w:t>
      </w:r>
      <w:proofErr w:type="spellStart"/>
      <w:r w:rsidRPr="00357116">
        <w:rPr>
          <w:rFonts w:ascii="Times New Roman" w:eastAsia="Calibri" w:hAnsi="Times New Roman" w:cs="Times New Roman"/>
          <w:sz w:val="24"/>
          <w:szCs w:val="24"/>
        </w:rPr>
        <w:t>Doctoriales</w:t>
      </w:r>
      <w:proofErr w:type="spellEnd"/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UNC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  <w:r w:rsidRPr="003571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5110" w:rsidRPr="00F65110" w:rsidRDefault="00F65110" w:rsidP="00AA4B4E">
      <w:pPr>
        <w:jc w:val="both"/>
        <w:rPr>
          <w:lang w:val="en-US"/>
        </w:rPr>
      </w:pPr>
      <w:r>
        <w:t>P</w:t>
      </w:r>
      <w:r w:rsidR="00414D16">
        <w:t>reuss</w:t>
      </w:r>
      <w:r>
        <w:t xml:space="preserve"> B.</w:t>
      </w:r>
      <w:r w:rsidR="00AA4B4E" w:rsidRPr="00697D8A">
        <w:rPr>
          <w:i/>
        </w:rPr>
        <w:t xml:space="preserve"> et </w:t>
      </w:r>
      <w:proofErr w:type="gramStart"/>
      <w:r w:rsidR="00AA4B4E" w:rsidRPr="00697D8A">
        <w:rPr>
          <w:i/>
        </w:rPr>
        <w:t>al.</w:t>
      </w:r>
      <w:r w:rsidR="00AA4B4E" w:rsidRPr="00697D8A">
        <w:t>,</w:t>
      </w:r>
      <w:proofErr w:type="gramEnd"/>
      <w:r w:rsidR="00414D16">
        <w:t xml:space="preserve"> </w:t>
      </w:r>
      <w:r>
        <w:t xml:space="preserve">2009. Evaluation de différents scénarios de zonage d’Aires Marines Protégées pour une exploitation durable des ressources halieutiques du Lagon Sud-ouest de Nouvelle-Calédonie. </w:t>
      </w:r>
      <w:proofErr w:type="spellStart"/>
      <w:r>
        <w:rPr>
          <w:lang w:val="en-US"/>
        </w:rPr>
        <w:t>Doctoriales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Pacifique</w:t>
      </w:r>
      <w:proofErr w:type="spellEnd"/>
      <w:r w:rsidR="00414D16">
        <w:rPr>
          <w:lang w:val="en-US"/>
        </w:rPr>
        <w:t xml:space="preserve"> 2009</w:t>
      </w:r>
      <w:r>
        <w:rPr>
          <w:lang w:val="en-US"/>
        </w:rPr>
        <w:t>.</w:t>
      </w:r>
    </w:p>
    <w:p w:rsidR="00F65110" w:rsidRPr="00F65110" w:rsidRDefault="00F65110" w:rsidP="00AA4B4E">
      <w:pPr>
        <w:jc w:val="both"/>
        <w:rPr>
          <w:lang w:val="en-US"/>
        </w:rPr>
      </w:pPr>
      <w:r>
        <w:rPr>
          <w:lang w:val="en-US"/>
        </w:rPr>
        <w:t> </w:t>
      </w:r>
    </w:p>
    <w:p w:rsidR="00F65110" w:rsidRPr="00F65110" w:rsidRDefault="00F65110" w:rsidP="00AA4B4E">
      <w:pPr>
        <w:jc w:val="both"/>
        <w:rPr>
          <w:lang w:val="en-US"/>
        </w:rPr>
      </w:pPr>
      <w:r w:rsidRPr="00697D8A">
        <w:rPr>
          <w:lang w:val="en-US"/>
        </w:rPr>
        <w:t>P</w:t>
      </w:r>
      <w:r w:rsidR="00414D16" w:rsidRPr="00697D8A">
        <w:rPr>
          <w:lang w:val="en-US"/>
        </w:rPr>
        <w:t>reuss B.</w:t>
      </w:r>
      <w:r w:rsidRPr="00697D8A">
        <w:rPr>
          <w:lang w:val="en-US"/>
        </w:rPr>
        <w:t xml:space="preserve"> </w:t>
      </w:r>
      <w:r w:rsidR="00414D16" w:rsidRPr="00697D8A">
        <w:rPr>
          <w:i/>
          <w:lang w:val="en-US"/>
        </w:rPr>
        <w:t>et al.</w:t>
      </w:r>
      <w:r w:rsidR="00414D16" w:rsidRPr="00697D8A">
        <w:rPr>
          <w:lang w:val="en-US"/>
        </w:rPr>
        <w:t>,</w:t>
      </w:r>
      <w:r w:rsidRPr="00697D8A">
        <w:rPr>
          <w:lang w:val="en-US"/>
        </w:rPr>
        <w:t xml:space="preserve"> 2010. </w:t>
      </w:r>
      <w:r>
        <w:rPr>
          <w:lang w:val="en-US"/>
        </w:rPr>
        <w:t>Recreational fishing: a key issue for resources management in the Southwest of New-</w:t>
      </w:r>
      <w:proofErr w:type="spellStart"/>
      <w:r>
        <w:rPr>
          <w:lang w:val="en-US"/>
        </w:rPr>
        <w:t>Calédonia</w:t>
      </w:r>
      <w:proofErr w:type="spellEnd"/>
      <w:r>
        <w:rPr>
          <w:lang w:val="en-US"/>
        </w:rPr>
        <w:t xml:space="preserve">. </w:t>
      </w:r>
      <w:r w:rsidR="00414D16" w:rsidRPr="00E512A8">
        <w:rPr>
          <w:rFonts w:eastAsia="Calibri"/>
        </w:rPr>
        <w:t>ICES</w:t>
      </w:r>
      <w:r w:rsidR="00414D16" w:rsidRPr="00357116">
        <w:t xml:space="preserve"> </w:t>
      </w:r>
      <w:proofErr w:type="spellStart"/>
      <w:r w:rsidR="00AA4B4E">
        <w:t>Annual</w:t>
      </w:r>
      <w:proofErr w:type="spellEnd"/>
      <w:r w:rsidR="00AA4B4E">
        <w:t xml:space="preserve"> Science </w:t>
      </w:r>
      <w:proofErr w:type="spellStart"/>
      <w:r w:rsidR="00AA4B4E">
        <w:t>Conference</w:t>
      </w:r>
      <w:proofErr w:type="spellEnd"/>
      <w:r w:rsidR="00414D16">
        <w:t xml:space="preserve"> 2010</w:t>
      </w:r>
      <w:r w:rsidR="00414D16" w:rsidRPr="00E512A8">
        <w:rPr>
          <w:rFonts w:eastAsia="Calibri"/>
        </w:rPr>
        <w:t>.</w:t>
      </w:r>
    </w:p>
    <w:p w:rsidR="00F65110" w:rsidRPr="00F65110" w:rsidRDefault="00F65110" w:rsidP="00AA4B4E">
      <w:pPr>
        <w:jc w:val="both"/>
        <w:rPr>
          <w:lang w:val="en-US"/>
        </w:rPr>
      </w:pPr>
      <w:r>
        <w:rPr>
          <w:lang w:val="en-US"/>
        </w:rPr>
        <w:t> </w:t>
      </w:r>
    </w:p>
    <w:p w:rsidR="00F65110" w:rsidRDefault="00F65110" w:rsidP="00AA4B4E">
      <w:pPr>
        <w:jc w:val="both"/>
      </w:pPr>
      <w:r w:rsidRPr="00697D8A">
        <w:rPr>
          <w:lang w:val="en-US"/>
        </w:rPr>
        <w:t>P</w:t>
      </w:r>
      <w:r w:rsidR="00414D16" w:rsidRPr="00697D8A">
        <w:rPr>
          <w:lang w:val="en-US"/>
        </w:rPr>
        <w:t>reuss</w:t>
      </w:r>
      <w:r w:rsidRPr="00697D8A">
        <w:rPr>
          <w:lang w:val="en-US"/>
        </w:rPr>
        <w:t xml:space="preserve"> B. </w:t>
      </w:r>
      <w:r w:rsidR="00414D16" w:rsidRPr="00697D8A">
        <w:rPr>
          <w:i/>
          <w:lang w:val="en-US"/>
        </w:rPr>
        <w:t>et al.</w:t>
      </w:r>
      <w:r w:rsidR="00414D16" w:rsidRPr="00697D8A">
        <w:rPr>
          <w:lang w:val="en-US"/>
        </w:rPr>
        <w:t>,</w:t>
      </w:r>
      <w:r w:rsidRPr="00697D8A">
        <w:rPr>
          <w:lang w:val="en-US"/>
        </w:rPr>
        <w:t xml:space="preserve"> 2010. </w:t>
      </w:r>
      <w:proofErr w:type="gramStart"/>
      <w:r>
        <w:rPr>
          <w:lang w:val="en-US"/>
        </w:rPr>
        <w:t>Assessing Marine Protected Area Network and alternative management scenario for the sustainable exploitation of fish resources in the Southwest lagoon of New-</w:t>
      </w:r>
      <w:proofErr w:type="spellStart"/>
      <w:r>
        <w:rPr>
          <w:lang w:val="en-US"/>
        </w:rPr>
        <w:t>Calédonia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414D16" w:rsidRPr="00E512A8">
        <w:rPr>
          <w:rFonts w:eastAsia="Calibri"/>
        </w:rPr>
        <w:t>ICES</w:t>
      </w:r>
      <w:r w:rsidR="00414D16" w:rsidRPr="00357116">
        <w:t xml:space="preserve"> </w:t>
      </w:r>
      <w:proofErr w:type="spellStart"/>
      <w:r w:rsidR="00AA4B4E">
        <w:t>Annual</w:t>
      </w:r>
      <w:proofErr w:type="spellEnd"/>
      <w:r w:rsidR="00AA4B4E">
        <w:t xml:space="preserve"> Science </w:t>
      </w:r>
      <w:proofErr w:type="spellStart"/>
      <w:r w:rsidR="00414D16">
        <w:t>C</w:t>
      </w:r>
      <w:r w:rsidR="00AA4B4E">
        <w:t>onference</w:t>
      </w:r>
      <w:proofErr w:type="spellEnd"/>
      <w:r w:rsidR="00414D16">
        <w:t xml:space="preserve"> 2010</w:t>
      </w:r>
      <w:r w:rsidR="00414D16" w:rsidRPr="00E512A8">
        <w:rPr>
          <w:rFonts w:eastAsia="Calibri"/>
        </w:rPr>
        <w:t>.</w:t>
      </w:r>
    </w:p>
    <w:p w:rsidR="00F65110" w:rsidRDefault="00F65110" w:rsidP="00AA4B4E">
      <w:pPr>
        <w:jc w:val="both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65110" w:rsidRPr="00697D8A" w:rsidRDefault="00F65110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  <w:r w:rsidRPr="00F65110">
        <w:rPr>
          <w:rFonts w:ascii="Times New Roman" w:hAnsi="Times New Roman" w:cs="Times New Roman"/>
          <w:sz w:val="24"/>
          <w:szCs w:val="24"/>
        </w:rPr>
        <w:t>P</w:t>
      </w:r>
      <w:r w:rsidR="00414D16" w:rsidRPr="00F65110">
        <w:rPr>
          <w:rFonts w:ascii="Times New Roman" w:hAnsi="Times New Roman" w:cs="Times New Roman"/>
          <w:sz w:val="24"/>
          <w:szCs w:val="24"/>
        </w:rPr>
        <w:t>reuss</w:t>
      </w:r>
      <w:r w:rsidRPr="00F65110">
        <w:rPr>
          <w:rFonts w:ascii="Times New Roman" w:hAnsi="Times New Roman" w:cs="Times New Roman"/>
          <w:sz w:val="24"/>
          <w:szCs w:val="24"/>
        </w:rPr>
        <w:t xml:space="preserve"> B.</w:t>
      </w:r>
      <w:r w:rsidR="00AA4B4E">
        <w:rPr>
          <w:rFonts w:ascii="Times New Roman" w:hAnsi="Times New Roman" w:cs="Times New Roman"/>
          <w:sz w:val="24"/>
          <w:szCs w:val="24"/>
        </w:rPr>
        <w:t>,</w:t>
      </w:r>
      <w:r w:rsidRPr="00F65110">
        <w:rPr>
          <w:rFonts w:ascii="Times New Roman" w:hAnsi="Times New Roman" w:cs="Times New Roman"/>
          <w:sz w:val="24"/>
          <w:szCs w:val="24"/>
        </w:rPr>
        <w:t xml:space="preserve"> 2010. Evaluation de différents scénarios de zonage pour une exploitation durable des principales ressources du Lagon Sud-ouest par intégration des connaissances sur l’écologie et l’exploitation dans un outil de modélisation. </w:t>
      </w:r>
      <w:proofErr w:type="spellStart"/>
      <w:r w:rsidRPr="00697D8A">
        <w:rPr>
          <w:rFonts w:ascii="Times New Roman" w:hAnsi="Times New Roman" w:cs="Times New Roman"/>
          <w:sz w:val="24"/>
          <w:szCs w:val="24"/>
        </w:rPr>
        <w:t>Doctoriales</w:t>
      </w:r>
      <w:proofErr w:type="spellEnd"/>
      <w:r w:rsidRPr="00697D8A">
        <w:rPr>
          <w:rFonts w:ascii="Times New Roman" w:hAnsi="Times New Roman" w:cs="Times New Roman"/>
          <w:sz w:val="24"/>
          <w:szCs w:val="24"/>
        </w:rPr>
        <w:t xml:space="preserve"> Brest</w:t>
      </w:r>
      <w:r w:rsidR="00414D16" w:rsidRPr="00697D8A">
        <w:rPr>
          <w:rFonts w:ascii="Times New Roman" w:hAnsi="Times New Roman" w:cs="Times New Roman"/>
          <w:sz w:val="24"/>
          <w:szCs w:val="24"/>
        </w:rPr>
        <w:t xml:space="preserve"> 2010</w:t>
      </w:r>
      <w:r w:rsidRPr="00697D8A">
        <w:rPr>
          <w:rFonts w:ascii="Times New Roman" w:hAnsi="Times New Roman" w:cs="Times New Roman"/>
          <w:sz w:val="24"/>
          <w:szCs w:val="24"/>
        </w:rPr>
        <w:t>.</w:t>
      </w:r>
    </w:p>
    <w:p w:rsidR="00F65110" w:rsidRDefault="00414D16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Preuss B.</w:t>
      </w:r>
      <w:r w:rsidR="00AA4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2011. </w:t>
      </w:r>
      <w:r w:rsidRPr="00357116">
        <w:rPr>
          <w:rFonts w:ascii="Times New Roman" w:hAnsi="Times New Roman" w:cs="Times New Roman"/>
          <w:sz w:val="24"/>
          <w:szCs w:val="24"/>
        </w:rPr>
        <w:t>Evaluation de différents scénarios de zonage pour une exploitation durable des principales ressources du Lagon Sud-ouest par intégration des connaissances sur l’écologie et l’exploitation dans un outil de modélisation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116">
        <w:rPr>
          <w:rFonts w:ascii="Times New Roman" w:eastAsia="Calibri" w:hAnsi="Times New Roman" w:cs="Times New Roman"/>
          <w:sz w:val="24"/>
          <w:szCs w:val="24"/>
        </w:rPr>
        <w:t>Doctoriales</w:t>
      </w:r>
      <w:proofErr w:type="spellEnd"/>
      <w:r w:rsidRPr="00357116">
        <w:rPr>
          <w:rFonts w:ascii="Times New Roman" w:eastAsia="Calibri" w:hAnsi="Times New Roman" w:cs="Times New Roman"/>
          <w:sz w:val="24"/>
          <w:szCs w:val="24"/>
        </w:rPr>
        <w:t xml:space="preserve"> UNC</w:t>
      </w:r>
      <w:r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C53FD7" w:rsidRDefault="00C53FD7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</w:p>
    <w:p w:rsidR="00EE1F09" w:rsidRPr="00AA4B4E" w:rsidRDefault="00EE1F09" w:rsidP="00AA4B4E">
      <w:pPr>
        <w:pStyle w:val="Corpsdetexte21"/>
        <w:spacing w:after="240"/>
        <w:rPr>
          <w:rFonts w:ascii="Times New Roman" w:hAnsi="Times New Roman" w:cs="Times New Roman"/>
          <w:sz w:val="24"/>
          <w:szCs w:val="24"/>
        </w:rPr>
      </w:pPr>
    </w:p>
    <w:sectPr w:rsidR="00EE1F09" w:rsidRPr="00AA4B4E" w:rsidSect="0096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CFD"/>
    <w:multiLevelType w:val="hybridMultilevel"/>
    <w:tmpl w:val="1BE6C6C8"/>
    <w:lvl w:ilvl="0" w:tplc="65641BD8">
      <w:start w:val="1"/>
      <w:numFmt w:val="decimal"/>
      <w:pStyle w:val="Partie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EEF"/>
    <w:multiLevelType w:val="multilevel"/>
    <w:tmpl w:val="3C10B95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us-Parti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F860E54"/>
    <w:multiLevelType w:val="hybridMultilevel"/>
    <w:tmpl w:val="EF4E1F62"/>
    <w:lvl w:ilvl="0" w:tplc="583C5B80">
      <w:start w:val="3"/>
      <w:numFmt w:val="lowerLetter"/>
      <w:pStyle w:val="Titre2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46F73"/>
    <w:multiLevelType w:val="multilevel"/>
    <w:tmpl w:val="D398EEC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7313743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65110"/>
    <w:rsid w:val="000304AD"/>
    <w:rsid w:val="00042FCC"/>
    <w:rsid w:val="0006480A"/>
    <w:rsid w:val="000D3BC0"/>
    <w:rsid w:val="000E0729"/>
    <w:rsid w:val="001325FE"/>
    <w:rsid w:val="00133797"/>
    <w:rsid w:val="0013789C"/>
    <w:rsid w:val="001434F2"/>
    <w:rsid w:val="00274063"/>
    <w:rsid w:val="002A72C1"/>
    <w:rsid w:val="002B04C7"/>
    <w:rsid w:val="002D59CF"/>
    <w:rsid w:val="002F058A"/>
    <w:rsid w:val="00357116"/>
    <w:rsid w:val="00363705"/>
    <w:rsid w:val="00414D16"/>
    <w:rsid w:val="004625CD"/>
    <w:rsid w:val="004D199B"/>
    <w:rsid w:val="004E0100"/>
    <w:rsid w:val="004E4613"/>
    <w:rsid w:val="00552602"/>
    <w:rsid w:val="005812B5"/>
    <w:rsid w:val="006858FC"/>
    <w:rsid w:val="00697D8A"/>
    <w:rsid w:val="006B567A"/>
    <w:rsid w:val="006D729F"/>
    <w:rsid w:val="007755AF"/>
    <w:rsid w:val="007F669C"/>
    <w:rsid w:val="008920D7"/>
    <w:rsid w:val="008A7E9A"/>
    <w:rsid w:val="00943A90"/>
    <w:rsid w:val="00966B19"/>
    <w:rsid w:val="00A0698E"/>
    <w:rsid w:val="00A85178"/>
    <w:rsid w:val="00AA4B4E"/>
    <w:rsid w:val="00AB6790"/>
    <w:rsid w:val="00B35880"/>
    <w:rsid w:val="00B404D7"/>
    <w:rsid w:val="00C04B40"/>
    <w:rsid w:val="00C53FD7"/>
    <w:rsid w:val="00CA7BA9"/>
    <w:rsid w:val="00D40EFA"/>
    <w:rsid w:val="00D71803"/>
    <w:rsid w:val="00D841D6"/>
    <w:rsid w:val="00DC4A8D"/>
    <w:rsid w:val="00E739DD"/>
    <w:rsid w:val="00E76F14"/>
    <w:rsid w:val="00EE1F09"/>
    <w:rsid w:val="00F6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Calibr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10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fr-FR" w:eastAsia="fr-FR" w:bidi="ar-SA"/>
    </w:rPr>
  </w:style>
  <w:style w:type="paragraph" w:styleId="Titre1">
    <w:name w:val="heading 1"/>
    <w:aliases w:val="Titre I"/>
    <w:basedOn w:val="Normal"/>
    <w:next w:val="Normal"/>
    <w:link w:val="Titre1Car"/>
    <w:autoRedefine/>
    <w:uiPriority w:val="9"/>
    <w:qFormat/>
    <w:rsid w:val="00DC4A8D"/>
    <w:pPr>
      <w:numPr>
        <w:numId w:val="13"/>
      </w:numPr>
      <w:spacing w:before="400"/>
      <w:outlineLvl w:val="0"/>
    </w:pPr>
    <w:rPr>
      <w:b/>
      <w:spacing w:val="20"/>
      <w:sz w:val="26"/>
      <w:szCs w:val="28"/>
      <w:u w:val="single"/>
    </w:rPr>
  </w:style>
  <w:style w:type="paragraph" w:styleId="Titre2">
    <w:name w:val="heading 2"/>
    <w:aliases w:val="Titre a"/>
    <w:basedOn w:val="Normal"/>
    <w:next w:val="Normal"/>
    <w:link w:val="Titre2Car"/>
    <w:autoRedefine/>
    <w:uiPriority w:val="9"/>
    <w:unhideWhenUsed/>
    <w:qFormat/>
    <w:rsid w:val="00DC4A8D"/>
    <w:pPr>
      <w:numPr>
        <w:ilvl w:val="1"/>
        <w:numId w:val="13"/>
      </w:numPr>
      <w:spacing w:before="400"/>
      <w:outlineLvl w:val="1"/>
    </w:pPr>
    <w:rPr>
      <w:b/>
      <w:spacing w:val="15"/>
    </w:rPr>
  </w:style>
  <w:style w:type="paragraph" w:styleId="Titre3">
    <w:name w:val="heading 3"/>
    <w:aliases w:val="Titre 1."/>
    <w:basedOn w:val="Normal"/>
    <w:next w:val="Normal"/>
    <w:link w:val="Titre3Car"/>
    <w:autoRedefine/>
    <w:uiPriority w:val="9"/>
    <w:unhideWhenUsed/>
    <w:qFormat/>
    <w:rsid w:val="00DC4A8D"/>
    <w:pPr>
      <w:numPr>
        <w:ilvl w:val="2"/>
        <w:numId w:val="13"/>
      </w:numPr>
      <w:spacing w:before="300"/>
      <w:outlineLvl w:val="2"/>
    </w:pPr>
    <w:rPr>
      <w:b/>
    </w:rPr>
  </w:style>
  <w:style w:type="paragraph" w:styleId="Titre4">
    <w:name w:val="heading 4"/>
    <w:aliases w:val="Titre i"/>
    <w:basedOn w:val="Normal"/>
    <w:next w:val="Normal"/>
    <w:link w:val="Titre4Car"/>
    <w:autoRedefine/>
    <w:uiPriority w:val="9"/>
    <w:unhideWhenUsed/>
    <w:qFormat/>
    <w:rsid w:val="00DC4A8D"/>
    <w:pPr>
      <w:numPr>
        <w:ilvl w:val="3"/>
        <w:numId w:val="13"/>
      </w:numPr>
      <w:spacing w:after="120"/>
      <w:outlineLvl w:val="3"/>
    </w:pPr>
    <w:rPr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072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4A8D"/>
    <w:pPr>
      <w:numPr>
        <w:ilvl w:val="5"/>
        <w:numId w:val="13"/>
      </w:num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4A8D"/>
    <w:pPr>
      <w:numPr>
        <w:ilvl w:val="6"/>
        <w:numId w:val="13"/>
      </w:num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4A8D"/>
    <w:pPr>
      <w:numPr>
        <w:ilvl w:val="7"/>
        <w:numId w:val="13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4A8D"/>
    <w:pPr>
      <w:numPr>
        <w:ilvl w:val="8"/>
        <w:numId w:val="13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I Car"/>
    <w:basedOn w:val="Policepardfaut"/>
    <w:link w:val="Titre1"/>
    <w:uiPriority w:val="9"/>
    <w:rsid w:val="00DC4A8D"/>
    <w:rPr>
      <w:rFonts w:ascii="Cambria" w:eastAsia="Calibri" w:hAnsi="Cambria" w:cs="Times New Roman"/>
      <w:b/>
      <w:spacing w:val="20"/>
      <w:sz w:val="26"/>
      <w:szCs w:val="28"/>
      <w:u w:val="single"/>
      <w:lang w:val="fr-FR"/>
    </w:rPr>
  </w:style>
  <w:style w:type="character" w:customStyle="1" w:styleId="Titre2Car">
    <w:name w:val="Titre 2 Car"/>
    <w:aliases w:val="Titre a Car"/>
    <w:basedOn w:val="Policepardfaut"/>
    <w:link w:val="Titre2"/>
    <w:uiPriority w:val="9"/>
    <w:rsid w:val="00DC4A8D"/>
    <w:rPr>
      <w:rFonts w:ascii="Cambria" w:eastAsia="Calibri" w:hAnsi="Cambria" w:cs="Times New Roman"/>
      <w:b/>
      <w:spacing w:val="15"/>
      <w:sz w:val="24"/>
      <w:szCs w:val="24"/>
      <w:lang w:val="fr-FR"/>
    </w:rPr>
  </w:style>
  <w:style w:type="character" w:customStyle="1" w:styleId="Titre3Car">
    <w:name w:val="Titre 3 Car"/>
    <w:aliases w:val="Titre 1. Car"/>
    <w:basedOn w:val="Policepardfaut"/>
    <w:link w:val="Titre3"/>
    <w:uiPriority w:val="9"/>
    <w:rsid w:val="00DC4A8D"/>
    <w:rPr>
      <w:rFonts w:ascii="Cambria" w:eastAsia="Calibri" w:hAnsi="Cambria" w:cs="Times New Roman"/>
      <w:b/>
      <w:sz w:val="24"/>
      <w:szCs w:val="24"/>
      <w:lang w:val="fr-FR" w:bidi="en-US"/>
    </w:rPr>
  </w:style>
  <w:style w:type="character" w:customStyle="1" w:styleId="Titre4Car">
    <w:name w:val="Titre 4 Car"/>
    <w:aliases w:val="Titre i Car"/>
    <w:basedOn w:val="Policepardfaut"/>
    <w:link w:val="Titre4"/>
    <w:uiPriority w:val="9"/>
    <w:rsid w:val="00AB6790"/>
    <w:rPr>
      <w:rFonts w:ascii="Cambria" w:eastAsia="Calibri" w:hAnsi="Cambria" w:cs="Times New Roman"/>
      <w:spacing w:val="10"/>
      <w:sz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E072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E0729"/>
    <w:rPr>
      <w:rFonts w:ascii="Cambria" w:eastAsia="Calibri" w:hAnsi="Cambria" w:cs="Times New Roman"/>
      <w:caps/>
      <w:color w:val="943634" w:themeColor="accent2" w:themeShade="BF"/>
      <w:spacing w:val="10"/>
      <w:sz w:val="24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E0729"/>
    <w:rPr>
      <w:rFonts w:ascii="Cambria" w:eastAsia="Calibri" w:hAnsi="Cambria" w:cs="Times New Roman"/>
      <w:i/>
      <w:iCs/>
      <w:caps/>
      <w:color w:val="943634" w:themeColor="accent2" w:themeShade="BF"/>
      <w:spacing w:val="10"/>
      <w:sz w:val="24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E0729"/>
    <w:rPr>
      <w:rFonts w:ascii="Cambria" w:eastAsia="Calibri" w:hAnsi="Cambria" w:cs="Times New Roman"/>
      <w:caps/>
      <w:spacing w:val="10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E0729"/>
    <w:rPr>
      <w:rFonts w:ascii="Cambria" w:eastAsia="Calibri" w:hAnsi="Cambria" w:cs="Times New Roman"/>
      <w:i/>
      <w:iCs/>
      <w:caps/>
      <w:spacing w:val="10"/>
      <w:sz w:val="20"/>
      <w:szCs w:val="20"/>
      <w:lang w:val="fr-FR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DC4A8D"/>
    <w:rPr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B6790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AB6790"/>
    <w:rPr>
      <w:rFonts w:ascii="Cambria" w:eastAsia="Calibri" w:hAnsi="Cambria" w:cs="Times New Roman"/>
      <w:caps/>
      <w:color w:val="632423"/>
      <w:spacing w:val="50"/>
      <w:sz w:val="44"/>
      <w:szCs w:val="44"/>
      <w:lang w:val="fr-FR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0729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0E0729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0E0729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0E0729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0E0729"/>
  </w:style>
  <w:style w:type="character" w:customStyle="1" w:styleId="SansinterligneCar">
    <w:name w:val="Sans interligne Car"/>
    <w:basedOn w:val="Policepardfaut"/>
    <w:link w:val="Sansinterligne"/>
    <w:uiPriority w:val="1"/>
    <w:rsid w:val="000E0729"/>
  </w:style>
  <w:style w:type="paragraph" w:styleId="Paragraphedeliste">
    <w:name w:val="List Paragraph"/>
    <w:basedOn w:val="Normal"/>
    <w:uiPriority w:val="34"/>
    <w:qFormat/>
    <w:rsid w:val="000E072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E072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E0729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072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072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0E0729"/>
    <w:rPr>
      <w:i/>
      <w:iCs/>
    </w:rPr>
  </w:style>
  <w:style w:type="character" w:styleId="Emphaseintense">
    <w:name w:val="Intense Emphasis"/>
    <w:uiPriority w:val="21"/>
    <w:qFormat/>
    <w:rsid w:val="000E0729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0E072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0E072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0E0729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0729"/>
    <w:pPr>
      <w:outlineLvl w:val="9"/>
    </w:pPr>
  </w:style>
  <w:style w:type="paragraph" w:customStyle="1" w:styleId="Partie">
    <w:name w:val="Partie"/>
    <w:basedOn w:val="Normal"/>
    <w:qFormat/>
    <w:rsid w:val="004D199B"/>
    <w:pPr>
      <w:numPr>
        <w:numId w:val="1"/>
      </w:numPr>
      <w:spacing w:line="276" w:lineRule="auto"/>
    </w:pPr>
    <w:rPr>
      <w:sz w:val="28"/>
      <w:u w:val="single"/>
    </w:rPr>
  </w:style>
  <w:style w:type="paragraph" w:customStyle="1" w:styleId="Sous-Partie">
    <w:name w:val="Sous-Partie"/>
    <w:basedOn w:val="Normal"/>
    <w:qFormat/>
    <w:rsid w:val="004D199B"/>
    <w:pPr>
      <w:numPr>
        <w:ilvl w:val="1"/>
        <w:numId w:val="2"/>
      </w:numPr>
      <w:spacing w:line="276" w:lineRule="auto"/>
    </w:pPr>
    <w:rPr>
      <w:u w:val="single"/>
    </w:rPr>
  </w:style>
  <w:style w:type="paragraph" w:customStyle="1" w:styleId="Titre2a">
    <w:name w:val="Titre 2 (a"/>
    <w:aliases w:val="b,c)"/>
    <w:basedOn w:val="Paragraphedeliste"/>
    <w:qFormat/>
    <w:rsid w:val="000D3BC0"/>
    <w:pPr>
      <w:numPr>
        <w:numId w:val="3"/>
      </w:numPr>
    </w:pPr>
    <w:rPr>
      <w:u w:val="single"/>
    </w:rPr>
  </w:style>
  <w:style w:type="character" w:customStyle="1" w:styleId="LgendeCar">
    <w:name w:val="Légende Car"/>
    <w:basedOn w:val="Policepardfaut"/>
    <w:link w:val="Lgende"/>
    <w:uiPriority w:val="35"/>
    <w:rsid w:val="00DC4A8D"/>
    <w:rPr>
      <w:rFonts w:ascii="Cambria" w:eastAsia="Calibri" w:hAnsi="Cambria" w:cs="Times New Roman"/>
      <w:spacing w:val="10"/>
      <w:sz w:val="18"/>
      <w:szCs w:val="18"/>
      <w:lang w:val="fr-FR"/>
    </w:rPr>
  </w:style>
  <w:style w:type="table" w:customStyle="1" w:styleId="Tableau">
    <w:name w:val="Tableau"/>
    <w:basedOn w:val="TableauNormal"/>
    <w:uiPriority w:val="99"/>
    <w:rsid w:val="002B04C7"/>
    <w:pPr>
      <w:spacing w:after="0" w:line="240" w:lineRule="auto"/>
    </w:pPr>
    <w:rPr>
      <w:rFonts w:eastAsiaTheme="minorHAnsi" w:cstheme="minorBidi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21">
    <w:name w:val="Corps de texte 21"/>
    <w:basedOn w:val="Normal"/>
    <w:rsid w:val="00F65110"/>
    <w:pPr>
      <w:jc w:val="both"/>
    </w:pPr>
    <w:rPr>
      <w:rFonts w:ascii="Arial" w:hAnsi="Arial" w:cs="Arial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EE1F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</dc:creator>
  <cp:keywords/>
  <dc:description/>
  <cp:lastModifiedBy>Bastien</cp:lastModifiedBy>
  <cp:revision>2</cp:revision>
  <dcterms:created xsi:type="dcterms:W3CDTF">2011-12-04T03:24:00Z</dcterms:created>
  <dcterms:modified xsi:type="dcterms:W3CDTF">2011-12-04T03:24:00Z</dcterms:modified>
</cp:coreProperties>
</file>